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8120" w14:textId="77777777" w:rsidR="00EB4F68" w:rsidRDefault="00EB4F68" w:rsidP="00EB4F68">
      <w:pPr>
        <w:pStyle w:val="Heading1"/>
        <w:rPr>
          <w:rFonts w:eastAsia="Times New Roman" w:cstheme="minorHAnsi"/>
          <w:b/>
          <w:bCs/>
          <w:lang w:val="en-US" w:eastAsia="en-GB"/>
        </w:rPr>
      </w:pPr>
      <w:bookmarkStart w:id="0" w:name="_Toc85458225"/>
      <w:bookmarkStart w:id="1" w:name="_Toc85543071"/>
      <w:bookmarkStart w:id="2" w:name="_GoBack"/>
      <w:r w:rsidRPr="00471EE1">
        <w:rPr>
          <w:rFonts w:eastAsia="Times New Roman" w:cstheme="minorHAnsi"/>
          <w:b/>
          <w:bCs/>
          <w:lang w:val="en-US" w:eastAsia="en-GB"/>
        </w:rPr>
        <w:t>Mental Health and Wellbeing</w:t>
      </w:r>
      <w:bookmarkEnd w:id="2"/>
      <w:r w:rsidRPr="00471EE1">
        <w:rPr>
          <w:rFonts w:eastAsia="Times New Roman" w:cstheme="minorHAnsi"/>
          <w:b/>
          <w:bCs/>
          <w:lang w:val="en-US" w:eastAsia="en-GB"/>
        </w:rPr>
        <w:t>; creating a supportive culture in our classrooms</w:t>
      </w:r>
      <w:bookmarkEnd w:id="0"/>
      <w:bookmarkEnd w:id="1"/>
    </w:p>
    <w:p w14:paraId="1B4F931A" w14:textId="77777777" w:rsidR="00EB4F68" w:rsidRDefault="00EB4F68" w:rsidP="00EB4F68">
      <w:pPr>
        <w:rPr>
          <w:lang w:val="en-US" w:eastAsia="en-GB"/>
        </w:rPr>
      </w:pPr>
    </w:p>
    <w:p w14:paraId="56CB0431" w14:textId="77777777" w:rsidR="00EB4F68" w:rsidRPr="00057E7C" w:rsidRDefault="00EB4F68" w:rsidP="00EB4F68">
      <w:pPr>
        <w:rPr>
          <w:i/>
          <w:sz w:val="24"/>
          <w:szCs w:val="24"/>
        </w:rPr>
      </w:pPr>
      <w:r>
        <w:rPr>
          <w:i/>
          <w:sz w:val="24"/>
          <w:szCs w:val="24"/>
        </w:rPr>
        <w:t>Mental Health and Wellbeing awareness and promotion are an important feature of our work this year. Supporting students in these areas has been made ever-more paramount throughout the pandemic.</w:t>
      </w:r>
      <w:r w:rsidRPr="00057E7C">
        <w:rPr>
          <w:i/>
          <w:sz w:val="24"/>
          <w:szCs w:val="24"/>
        </w:rPr>
        <w:t xml:space="preserve"> This session will focus on collaborative problem solving around a </w:t>
      </w:r>
      <w:r>
        <w:rPr>
          <w:i/>
          <w:sz w:val="24"/>
          <w:szCs w:val="24"/>
        </w:rPr>
        <w:t xml:space="preserve">shared case study of a learner experiencing disadvantage, Alisha. For Alisha, her mental health and wellbeing is a barrier to her education. Collaboratively we will discuss how we </w:t>
      </w:r>
      <w:r w:rsidRPr="00393050">
        <w:rPr>
          <w:i/>
          <w:sz w:val="24"/>
          <w:szCs w:val="24"/>
        </w:rPr>
        <w:t>could and should</w:t>
      </w:r>
      <w:r>
        <w:rPr>
          <w:i/>
          <w:sz w:val="24"/>
          <w:szCs w:val="24"/>
        </w:rPr>
        <w:t xml:space="preserve"> support learners like Alisha in our classrooms. </w:t>
      </w:r>
    </w:p>
    <w:p w14:paraId="456CAB09" w14:textId="77777777" w:rsidR="00EB4F68" w:rsidRPr="00764039" w:rsidRDefault="00EB4F68" w:rsidP="00EB4F68">
      <w:pPr>
        <w:rPr>
          <w:b/>
        </w:rPr>
      </w:pPr>
      <w:r w:rsidRPr="00764039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FB02236" wp14:editId="031D5FEA">
            <wp:simplePos x="0" y="0"/>
            <wp:positionH relativeFrom="column">
              <wp:posOffset>3476625</wp:posOffset>
            </wp:positionH>
            <wp:positionV relativeFrom="paragraph">
              <wp:posOffset>293370</wp:posOffset>
            </wp:positionV>
            <wp:extent cx="3049905" cy="1714500"/>
            <wp:effectExtent l="19050" t="19050" r="17145" b="19050"/>
            <wp:wrapSquare wrapText="bothSides"/>
            <wp:docPr id="3077" name="Picture 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171450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03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8F555DF" wp14:editId="16EC18E5">
            <wp:simplePos x="0" y="0"/>
            <wp:positionH relativeFrom="margin">
              <wp:posOffset>237490</wp:posOffset>
            </wp:positionH>
            <wp:positionV relativeFrom="paragraph">
              <wp:posOffset>293370</wp:posOffset>
            </wp:positionV>
            <wp:extent cx="3030855" cy="1704975"/>
            <wp:effectExtent l="19050" t="19050" r="17145" b="28575"/>
            <wp:wrapSquare wrapText="bothSides"/>
            <wp:docPr id="3076" name="Picture 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70497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039">
        <w:rPr>
          <w:b/>
        </w:rPr>
        <w:t>Key slides:</w:t>
      </w:r>
    </w:p>
    <w:p w14:paraId="74EA4CF0" w14:textId="77777777" w:rsidR="00EB4F68" w:rsidRDefault="00EB4F68" w:rsidP="00EB4F68">
      <w:r>
        <w:rPr>
          <w:noProof/>
        </w:rPr>
        <w:drawing>
          <wp:anchor distT="0" distB="0" distL="114300" distR="114300" simplePos="0" relativeHeight="251661312" behindDoc="0" locked="0" layoutInCell="1" allowOverlap="1" wp14:anchorId="7A83BB3E" wp14:editId="2AB32040">
            <wp:simplePos x="0" y="0"/>
            <wp:positionH relativeFrom="margin">
              <wp:posOffset>3485515</wp:posOffset>
            </wp:positionH>
            <wp:positionV relativeFrom="paragraph">
              <wp:posOffset>1884045</wp:posOffset>
            </wp:positionV>
            <wp:extent cx="3031490" cy="1704975"/>
            <wp:effectExtent l="38100" t="38100" r="35560" b="47625"/>
            <wp:wrapSquare wrapText="bothSides"/>
            <wp:docPr id="3078" name="Picture 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1704975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BDB">
        <w:rPr>
          <w:noProof/>
        </w:rPr>
        <w:drawing>
          <wp:anchor distT="0" distB="0" distL="114300" distR="114300" simplePos="0" relativeHeight="251662336" behindDoc="0" locked="0" layoutInCell="1" allowOverlap="1" wp14:anchorId="34E9124A" wp14:editId="6C6F6EF5">
            <wp:simplePos x="0" y="0"/>
            <wp:positionH relativeFrom="margin">
              <wp:posOffset>266700</wp:posOffset>
            </wp:positionH>
            <wp:positionV relativeFrom="paragraph">
              <wp:posOffset>1884679</wp:posOffset>
            </wp:positionV>
            <wp:extent cx="2997276" cy="1685925"/>
            <wp:effectExtent l="19050" t="19050" r="12700" b="9525"/>
            <wp:wrapNone/>
            <wp:docPr id="3079" name="Picture 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152" cy="1688668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676C4" w14:textId="77777777" w:rsidR="00EB4F68" w:rsidRDefault="00EB4F68" w:rsidP="00EB4F68"/>
    <w:p w14:paraId="3657267A" w14:textId="77777777" w:rsidR="00EB4F68" w:rsidRDefault="00EB4F68" w:rsidP="00EB4F68"/>
    <w:p w14:paraId="486BF807" w14:textId="77777777" w:rsidR="00EB4F68" w:rsidRDefault="00EB4F68" w:rsidP="00EB4F68"/>
    <w:p w14:paraId="7116F8FC" w14:textId="77777777" w:rsidR="00EB4F68" w:rsidRDefault="00EB4F68" w:rsidP="00EB4F68"/>
    <w:p w14:paraId="195AD096" w14:textId="77777777" w:rsidR="00EB4F68" w:rsidRPr="00261569" w:rsidRDefault="00EB4F68" w:rsidP="00EB4F68"/>
    <w:p w14:paraId="4C00D9D7" w14:textId="77777777" w:rsidR="00EB4F68" w:rsidRPr="00261569" w:rsidRDefault="00EB4F68" w:rsidP="00EB4F68"/>
    <w:p w14:paraId="57B1F4A8" w14:textId="77777777" w:rsidR="00EB4F68" w:rsidRPr="00261569" w:rsidRDefault="00EB4F68" w:rsidP="00EB4F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B4F68" w14:paraId="22465BC7" w14:textId="77777777" w:rsidTr="00163B7B">
        <w:tc>
          <w:tcPr>
            <w:tcW w:w="10343" w:type="dxa"/>
          </w:tcPr>
          <w:p w14:paraId="6103ABEB" w14:textId="77777777" w:rsidR="00EB4F68" w:rsidRDefault="00EB4F68" w:rsidP="00163B7B">
            <w:pPr>
              <w:rPr>
                <w:b/>
              </w:rPr>
            </w:pPr>
            <w:r w:rsidRPr="002D486C">
              <w:rPr>
                <w:b/>
              </w:rPr>
              <w:t xml:space="preserve">Notes </w:t>
            </w:r>
            <w:r>
              <w:rPr>
                <w:b/>
              </w:rPr>
              <w:t xml:space="preserve">made </w:t>
            </w:r>
            <w:r w:rsidRPr="002D486C">
              <w:rPr>
                <w:b/>
              </w:rPr>
              <w:t>during introduction</w:t>
            </w:r>
          </w:p>
          <w:p w14:paraId="64E73CDF" w14:textId="77777777" w:rsidR="00EB4F68" w:rsidRDefault="00EB4F68" w:rsidP="00163B7B">
            <w:pPr>
              <w:rPr>
                <w:b/>
              </w:rPr>
            </w:pPr>
          </w:p>
          <w:p w14:paraId="16172370" w14:textId="77777777" w:rsidR="00EB4F68" w:rsidRPr="002D486C" w:rsidRDefault="00EB4F68" w:rsidP="00163B7B">
            <w:pPr>
              <w:rPr>
                <w:b/>
              </w:rPr>
            </w:pPr>
          </w:p>
          <w:p w14:paraId="10B72CCC" w14:textId="77777777" w:rsidR="00EB4F68" w:rsidRDefault="00EB4F68" w:rsidP="00163B7B"/>
          <w:p w14:paraId="5E3E4EEC" w14:textId="77777777" w:rsidR="00EB4F68" w:rsidRDefault="00EB4F68" w:rsidP="00163B7B"/>
          <w:p w14:paraId="17669226" w14:textId="77777777" w:rsidR="00EB4F68" w:rsidRDefault="00EB4F68" w:rsidP="00163B7B"/>
          <w:p w14:paraId="55016A2F" w14:textId="77777777" w:rsidR="00EB4F68" w:rsidRDefault="00EB4F68" w:rsidP="00163B7B"/>
          <w:p w14:paraId="325377A0" w14:textId="77777777" w:rsidR="00EB4F68" w:rsidRDefault="00EB4F68" w:rsidP="00163B7B"/>
          <w:p w14:paraId="4720F3D7" w14:textId="77777777" w:rsidR="00EB4F68" w:rsidRDefault="00EB4F68" w:rsidP="00163B7B"/>
          <w:p w14:paraId="56375A38" w14:textId="77777777" w:rsidR="00EB4F68" w:rsidRDefault="00EB4F68" w:rsidP="00163B7B"/>
          <w:p w14:paraId="248CEB64" w14:textId="77777777" w:rsidR="00EB4F68" w:rsidRDefault="00EB4F68" w:rsidP="00163B7B"/>
          <w:p w14:paraId="4D2F1506" w14:textId="77777777" w:rsidR="00EB4F68" w:rsidRDefault="00EB4F68" w:rsidP="00163B7B"/>
        </w:tc>
      </w:tr>
    </w:tbl>
    <w:p w14:paraId="003B978C" w14:textId="77777777" w:rsidR="00EB4F68" w:rsidRDefault="00EB4F68" w:rsidP="00EB4F68">
      <w:pPr>
        <w:jc w:val="right"/>
      </w:pPr>
    </w:p>
    <w:p w14:paraId="09317675" w14:textId="77777777" w:rsidR="00EB4F68" w:rsidRDefault="00EB4F68" w:rsidP="00EB4F68"/>
    <w:p w14:paraId="499A1A81" w14:textId="77777777" w:rsidR="00EB4F68" w:rsidRDefault="00EB4F68" w:rsidP="00EB4F68"/>
    <w:p w14:paraId="37F7B154" w14:textId="77777777" w:rsidR="00EB4F68" w:rsidRPr="008E5452" w:rsidRDefault="00EB4F68" w:rsidP="00EB4F68">
      <w:pPr>
        <w:rPr>
          <w:b/>
        </w:rPr>
      </w:pPr>
      <w:r>
        <w:rPr>
          <w:b/>
        </w:rPr>
        <w:t>Case</w:t>
      </w:r>
      <w:r w:rsidRPr="008E5452">
        <w:rPr>
          <w:b/>
        </w:rPr>
        <w:t xml:space="preserve"> study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B4F68" w14:paraId="7EF8598E" w14:textId="77777777" w:rsidTr="00163B7B">
        <w:tc>
          <w:tcPr>
            <w:tcW w:w="10485" w:type="dxa"/>
          </w:tcPr>
          <w:p w14:paraId="345AB257" w14:textId="77777777" w:rsidR="00EB4F68" w:rsidRDefault="00EB4F68" w:rsidP="00163B7B">
            <w:pPr>
              <w:tabs>
                <w:tab w:val="left" w:pos="2326"/>
              </w:tabs>
            </w:pPr>
            <w:r>
              <w:rPr>
                <w:noProof/>
              </w:rPr>
              <w:lastRenderedPageBreak/>
              <w:drawing>
                <wp:inline distT="0" distB="0" distL="0" distR="0" wp14:anchorId="0A009130" wp14:editId="52CE8C5E">
                  <wp:extent cx="6457273" cy="2638425"/>
                  <wp:effectExtent l="0" t="0" r="1270" b="0"/>
                  <wp:docPr id="3081" name="Picture 3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058" cy="2642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890BF" w14:textId="77777777" w:rsidR="00EB4F68" w:rsidRDefault="00EB4F68" w:rsidP="00163B7B">
            <w:pPr>
              <w:tabs>
                <w:tab w:val="left" w:pos="2326"/>
              </w:tabs>
            </w:pPr>
          </w:p>
          <w:p w14:paraId="2A559A66" w14:textId="77777777" w:rsidR="00EB4F68" w:rsidRDefault="00EB4F68" w:rsidP="00163B7B">
            <w:pPr>
              <w:tabs>
                <w:tab w:val="left" w:pos="2326"/>
              </w:tabs>
            </w:pPr>
          </w:p>
          <w:p w14:paraId="3110F892" w14:textId="77777777" w:rsidR="00EB4F68" w:rsidRDefault="00EB4F68" w:rsidP="00163B7B">
            <w:pPr>
              <w:tabs>
                <w:tab w:val="left" w:pos="2326"/>
              </w:tabs>
            </w:pPr>
          </w:p>
          <w:p w14:paraId="731CD7BF" w14:textId="77777777" w:rsidR="00EB4F68" w:rsidRDefault="00EB4F68" w:rsidP="00163B7B">
            <w:pPr>
              <w:tabs>
                <w:tab w:val="left" w:pos="2326"/>
              </w:tabs>
            </w:pPr>
            <w:r>
              <w:t>Sampson</w:t>
            </w:r>
          </w:p>
          <w:p w14:paraId="348DAB01" w14:textId="77777777" w:rsidR="00EB4F68" w:rsidRDefault="00EB4F68" w:rsidP="00EB4F68">
            <w:pPr>
              <w:pStyle w:val="ListParagraph"/>
              <w:numPr>
                <w:ilvl w:val="0"/>
                <w:numId w:val="2"/>
              </w:numPr>
              <w:tabs>
                <w:tab w:val="left" w:pos="2326"/>
              </w:tabs>
            </w:pPr>
            <w:r>
              <w:t>Calm, pleasant, confident</w:t>
            </w:r>
          </w:p>
          <w:p w14:paraId="39E61F81" w14:textId="77777777" w:rsidR="00EB4F68" w:rsidRDefault="00EB4F68" w:rsidP="00EB4F68">
            <w:pPr>
              <w:pStyle w:val="ListParagraph"/>
              <w:numPr>
                <w:ilvl w:val="0"/>
                <w:numId w:val="2"/>
              </w:numPr>
              <w:tabs>
                <w:tab w:val="left" w:pos="2326"/>
              </w:tabs>
            </w:pPr>
            <w:r>
              <w:t>No identified SEND</w:t>
            </w:r>
          </w:p>
          <w:p w14:paraId="4C535F0B" w14:textId="77777777" w:rsidR="00EB4F68" w:rsidRDefault="00EB4F68" w:rsidP="00EB4F68">
            <w:pPr>
              <w:pStyle w:val="ListParagraph"/>
              <w:numPr>
                <w:ilvl w:val="0"/>
                <w:numId w:val="2"/>
              </w:numPr>
              <w:tabs>
                <w:tab w:val="left" w:pos="2326"/>
              </w:tabs>
            </w:pPr>
            <w:r>
              <w:t>GDS reading, writing and maths, loved mathematical problem solving.</w:t>
            </w:r>
          </w:p>
          <w:p w14:paraId="35721844" w14:textId="77777777" w:rsidR="00EB4F68" w:rsidRDefault="00EB4F68" w:rsidP="00163B7B">
            <w:pPr>
              <w:tabs>
                <w:tab w:val="left" w:pos="2326"/>
              </w:tabs>
              <w:ind w:left="360"/>
            </w:pPr>
            <w:r>
              <w:t>Years 5&amp;6:</w:t>
            </w:r>
          </w:p>
          <w:p w14:paraId="7519B86D" w14:textId="77777777" w:rsidR="00EB4F68" w:rsidRDefault="00EB4F68" w:rsidP="00EB4F68">
            <w:pPr>
              <w:pStyle w:val="ListParagraph"/>
              <w:numPr>
                <w:ilvl w:val="0"/>
                <w:numId w:val="2"/>
              </w:numPr>
              <w:tabs>
                <w:tab w:val="left" w:pos="2326"/>
              </w:tabs>
            </w:pPr>
            <w:r>
              <w:t>Angered easily.</w:t>
            </w:r>
          </w:p>
          <w:p w14:paraId="76C511A0" w14:textId="77777777" w:rsidR="00EB4F68" w:rsidRDefault="00EB4F68" w:rsidP="00EB4F68">
            <w:pPr>
              <w:pStyle w:val="ListParagraph"/>
              <w:numPr>
                <w:ilvl w:val="0"/>
                <w:numId w:val="2"/>
              </w:numPr>
              <w:tabs>
                <w:tab w:val="left" w:pos="2326"/>
              </w:tabs>
            </w:pPr>
            <w:r>
              <w:t>Outspoken - loud outbursts.</w:t>
            </w:r>
          </w:p>
          <w:p w14:paraId="014213DA" w14:textId="77777777" w:rsidR="00EB4F68" w:rsidRDefault="00EB4F68" w:rsidP="00EB4F68">
            <w:pPr>
              <w:pStyle w:val="ListParagraph"/>
              <w:numPr>
                <w:ilvl w:val="0"/>
                <w:numId w:val="2"/>
              </w:numPr>
              <w:tabs>
                <w:tab w:val="left" w:pos="2326"/>
              </w:tabs>
            </w:pPr>
            <w:r>
              <w:t>Found problem solving increasingly difficult, did not want to reason. Wanted right/wrong.</w:t>
            </w:r>
          </w:p>
          <w:p w14:paraId="5F0034E3" w14:textId="77777777" w:rsidR="00EB4F68" w:rsidRDefault="00EB4F68" w:rsidP="00EB4F68">
            <w:pPr>
              <w:pStyle w:val="ListParagraph"/>
              <w:numPr>
                <w:ilvl w:val="0"/>
                <w:numId w:val="2"/>
              </w:numPr>
              <w:tabs>
                <w:tab w:val="left" w:pos="2326"/>
              </w:tabs>
            </w:pPr>
            <w:r>
              <w:t>Refused to write. Would type.</w:t>
            </w:r>
          </w:p>
          <w:p w14:paraId="25F9C621" w14:textId="77777777" w:rsidR="00EB4F68" w:rsidRDefault="00EB4F68" w:rsidP="00EB4F68">
            <w:pPr>
              <w:pStyle w:val="ListParagraph"/>
              <w:numPr>
                <w:ilvl w:val="0"/>
                <w:numId w:val="2"/>
              </w:numPr>
              <w:tabs>
                <w:tab w:val="left" w:pos="2326"/>
              </w:tabs>
            </w:pPr>
            <w:r>
              <w:t>Behaviour incidents.</w:t>
            </w:r>
          </w:p>
          <w:p w14:paraId="7A32A0DF" w14:textId="77777777" w:rsidR="00EB4F68" w:rsidRDefault="00EB4F68" w:rsidP="00EB4F68">
            <w:pPr>
              <w:pStyle w:val="ListParagraph"/>
              <w:numPr>
                <w:ilvl w:val="0"/>
                <w:numId w:val="2"/>
              </w:numPr>
              <w:tabs>
                <w:tab w:val="left" w:pos="2326"/>
              </w:tabs>
            </w:pPr>
            <w:r>
              <w:t>Family where males did not talk about feelings.</w:t>
            </w:r>
          </w:p>
          <w:p w14:paraId="035296C2" w14:textId="77777777" w:rsidR="00EB4F68" w:rsidRDefault="00EB4F68" w:rsidP="00EB4F68">
            <w:pPr>
              <w:pStyle w:val="ListParagraph"/>
              <w:numPr>
                <w:ilvl w:val="0"/>
                <w:numId w:val="2"/>
              </w:numPr>
              <w:tabs>
                <w:tab w:val="left" w:pos="2326"/>
              </w:tabs>
            </w:pPr>
            <w:r>
              <w:t>Withdrawn, head down, hoody up.</w:t>
            </w:r>
          </w:p>
          <w:p w14:paraId="126E3AD0" w14:textId="77777777" w:rsidR="00EB4F68" w:rsidRDefault="00EB4F68" w:rsidP="00163B7B">
            <w:pPr>
              <w:pStyle w:val="ListParagraph"/>
              <w:tabs>
                <w:tab w:val="left" w:pos="2326"/>
              </w:tabs>
            </w:pPr>
          </w:p>
          <w:p w14:paraId="29D30918" w14:textId="77777777" w:rsidR="00EB4F68" w:rsidRDefault="00EB4F68" w:rsidP="00163B7B">
            <w:pPr>
              <w:tabs>
                <w:tab w:val="left" w:pos="2326"/>
              </w:tabs>
            </w:pPr>
          </w:p>
          <w:p w14:paraId="2010ABCC" w14:textId="77777777" w:rsidR="00EB4F68" w:rsidRDefault="00EB4F68" w:rsidP="00163B7B">
            <w:pPr>
              <w:tabs>
                <w:tab w:val="left" w:pos="2326"/>
              </w:tabs>
            </w:pPr>
          </w:p>
          <w:p w14:paraId="3A9B6EED" w14:textId="77777777" w:rsidR="00EB4F68" w:rsidRDefault="00EB4F68" w:rsidP="00163B7B">
            <w:pPr>
              <w:tabs>
                <w:tab w:val="left" w:pos="2326"/>
              </w:tabs>
            </w:pPr>
          </w:p>
          <w:p w14:paraId="77FB4E50" w14:textId="77777777" w:rsidR="00EB4F68" w:rsidRDefault="00EB4F68" w:rsidP="00163B7B">
            <w:pPr>
              <w:tabs>
                <w:tab w:val="left" w:pos="2326"/>
              </w:tabs>
            </w:pPr>
          </w:p>
        </w:tc>
      </w:tr>
    </w:tbl>
    <w:p w14:paraId="18909E97" w14:textId="77777777" w:rsidR="00EB4F68" w:rsidRDefault="00EB4F68" w:rsidP="00EB4F68">
      <w:pPr>
        <w:tabs>
          <w:tab w:val="left" w:pos="2326"/>
        </w:tabs>
      </w:pPr>
    </w:p>
    <w:p w14:paraId="7F20C006" w14:textId="77777777" w:rsidR="00EB4F68" w:rsidRPr="00146C7C" w:rsidRDefault="00EB4F68" w:rsidP="00EB4F68">
      <w:pPr>
        <w:rPr>
          <w:b/>
        </w:rPr>
      </w:pPr>
      <w:r w:rsidRPr="00146C7C">
        <w:rPr>
          <w:b/>
        </w:rPr>
        <w:t>Reading /Lone Journal reflection task (5 minutes)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B4F68" w14:paraId="7474618B" w14:textId="77777777" w:rsidTr="00163B7B">
        <w:trPr>
          <w:trHeight w:val="3713"/>
        </w:trPr>
        <w:tc>
          <w:tcPr>
            <w:tcW w:w="10485" w:type="dxa"/>
          </w:tcPr>
          <w:p w14:paraId="267396B9" w14:textId="77777777" w:rsidR="00EB4F68" w:rsidRPr="008E5452" w:rsidRDefault="00EB4F68" w:rsidP="00163B7B">
            <w:pPr>
              <w:tabs>
                <w:tab w:val="left" w:pos="2326"/>
              </w:tabs>
              <w:rPr>
                <w:b/>
              </w:rPr>
            </w:pPr>
            <w:r w:rsidRPr="008E5452">
              <w:rPr>
                <w:b/>
              </w:rPr>
              <w:t>Re</w:t>
            </w:r>
            <w:r>
              <w:rPr>
                <w:b/>
              </w:rPr>
              <w:t>ad the above case study having heard about it from colleagues. Re</w:t>
            </w:r>
            <w:r w:rsidRPr="008E5452">
              <w:rPr>
                <w:b/>
              </w:rPr>
              <w:t xml:space="preserve">flection task </w:t>
            </w:r>
            <w:r>
              <w:rPr>
                <w:b/>
              </w:rPr>
              <w:t>(5 minutes)</w:t>
            </w:r>
          </w:p>
          <w:p w14:paraId="3B6A0A74" w14:textId="77777777" w:rsidR="00EB4F68" w:rsidRDefault="00EB4F68" w:rsidP="00163B7B">
            <w:pPr>
              <w:tabs>
                <w:tab w:val="left" w:pos="2326"/>
              </w:tabs>
              <w:rPr>
                <w:b/>
                <w:color w:val="4472C4" w:themeColor="accent1"/>
              </w:rPr>
            </w:pPr>
            <w:r w:rsidRPr="00764039">
              <w:rPr>
                <w:b/>
                <w:color w:val="4472C4" w:themeColor="accent1"/>
              </w:rPr>
              <w:t xml:space="preserve">What are </w:t>
            </w:r>
            <w:r>
              <w:rPr>
                <w:b/>
                <w:color w:val="4472C4" w:themeColor="accent1"/>
              </w:rPr>
              <w:t>their</w:t>
            </w:r>
            <w:r w:rsidRPr="00764039">
              <w:rPr>
                <w:b/>
                <w:color w:val="4472C4" w:themeColor="accent1"/>
              </w:rPr>
              <w:t xml:space="preserve"> barriers to </w:t>
            </w:r>
            <w:r>
              <w:rPr>
                <w:b/>
                <w:color w:val="4472C4" w:themeColor="accent1"/>
              </w:rPr>
              <w:t>positive MH&amp;W?</w:t>
            </w:r>
          </w:p>
          <w:p w14:paraId="6E1FD669" w14:textId="77777777" w:rsidR="00EB4F68" w:rsidRPr="00764039" w:rsidRDefault="00EB4F68" w:rsidP="00163B7B">
            <w:pPr>
              <w:tabs>
                <w:tab w:val="left" w:pos="2326"/>
              </w:tabs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What could be done to support these students to ensure positive MH is promoted?</w:t>
            </w:r>
          </w:p>
          <w:p w14:paraId="567164EB" w14:textId="77777777" w:rsidR="00EB4F68" w:rsidRDefault="00EB4F68" w:rsidP="00163B7B">
            <w:pPr>
              <w:tabs>
                <w:tab w:val="left" w:pos="2326"/>
              </w:tabs>
            </w:pPr>
          </w:p>
          <w:p w14:paraId="57395F11" w14:textId="77777777" w:rsidR="00EB4F68" w:rsidRDefault="00EB4F68" w:rsidP="00163B7B">
            <w:pPr>
              <w:tabs>
                <w:tab w:val="left" w:pos="2326"/>
              </w:tabs>
            </w:pPr>
          </w:p>
          <w:p w14:paraId="4F00E4E5" w14:textId="77777777" w:rsidR="00EB4F68" w:rsidRDefault="00EB4F68" w:rsidP="00163B7B">
            <w:pPr>
              <w:tabs>
                <w:tab w:val="left" w:pos="2326"/>
              </w:tabs>
            </w:pPr>
          </w:p>
          <w:p w14:paraId="7059F73C" w14:textId="77777777" w:rsidR="00EB4F68" w:rsidRDefault="00EB4F68" w:rsidP="00163B7B">
            <w:pPr>
              <w:tabs>
                <w:tab w:val="left" w:pos="2326"/>
              </w:tabs>
            </w:pPr>
          </w:p>
          <w:p w14:paraId="466EB507" w14:textId="77777777" w:rsidR="00EB4F68" w:rsidRDefault="00EB4F68" w:rsidP="00163B7B">
            <w:pPr>
              <w:tabs>
                <w:tab w:val="left" w:pos="2326"/>
              </w:tabs>
            </w:pPr>
          </w:p>
          <w:p w14:paraId="2023ADAE" w14:textId="77777777" w:rsidR="00EB4F68" w:rsidRDefault="00EB4F68" w:rsidP="00163B7B">
            <w:pPr>
              <w:tabs>
                <w:tab w:val="left" w:pos="2326"/>
              </w:tabs>
            </w:pPr>
          </w:p>
          <w:p w14:paraId="13CAA16A" w14:textId="77777777" w:rsidR="00EB4F68" w:rsidRDefault="00EB4F68" w:rsidP="00163B7B">
            <w:pPr>
              <w:tabs>
                <w:tab w:val="left" w:pos="2326"/>
              </w:tabs>
            </w:pPr>
          </w:p>
          <w:p w14:paraId="5F9F11A2" w14:textId="77777777" w:rsidR="00EB4F68" w:rsidRDefault="00EB4F68" w:rsidP="00163B7B">
            <w:pPr>
              <w:tabs>
                <w:tab w:val="left" w:pos="2326"/>
              </w:tabs>
            </w:pPr>
          </w:p>
        </w:tc>
      </w:tr>
    </w:tbl>
    <w:p w14:paraId="2FCF0EB4" w14:textId="77777777" w:rsidR="00EB4F68" w:rsidRPr="00764039" w:rsidRDefault="00EB4F68" w:rsidP="00EB4F68">
      <w:pPr>
        <w:tabs>
          <w:tab w:val="left" w:pos="2326"/>
        </w:tabs>
        <w:spacing w:after="0" w:line="240" w:lineRule="auto"/>
        <w:rPr>
          <w:b/>
          <w:color w:val="4472C4" w:themeColor="accent1"/>
        </w:rPr>
      </w:pPr>
      <w:r>
        <w:rPr>
          <w:b/>
        </w:rPr>
        <w:t xml:space="preserve">Breakout rooms – sharing barriers/solutions (8 minutes) </w:t>
      </w:r>
      <w:r w:rsidRPr="00764039">
        <w:rPr>
          <w:b/>
          <w:color w:val="4472C4" w:themeColor="accent1"/>
        </w:rPr>
        <w:t xml:space="preserve">What barriers </w:t>
      </w:r>
      <w:r>
        <w:rPr>
          <w:b/>
          <w:color w:val="4472C4" w:themeColor="accent1"/>
        </w:rPr>
        <w:t>and solutions have you discussed?</w:t>
      </w:r>
    </w:p>
    <w:p w14:paraId="3573D6F3" w14:textId="77777777" w:rsidR="00EB4F68" w:rsidRDefault="00EB4F68" w:rsidP="00EB4F68">
      <w:pPr>
        <w:rPr>
          <w:i/>
          <w:color w:val="4472C4" w:themeColor="accent1"/>
        </w:rPr>
      </w:pPr>
      <w:r w:rsidRPr="00764039">
        <w:rPr>
          <w:i/>
          <w:color w:val="4472C4" w:themeColor="accent1"/>
        </w:rPr>
        <w:t>Add to your list</w:t>
      </w:r>
      <w:r>
        <w:rPr>
          <w:i/>
          <w:color w:val="4472C4" w:themeColor="accent1"/>
        </w:rPr>
        <w:t xml:space="preserve"> and notes</w:t>
      </w:r>
      <w:r w:rsidRPr="00764039">
        <w:rPr>
          <w:i/>
          <w:color w:val="4472C4" w:themeColor="accent1"/>
        </w:rPr>
        <w:t xml:space="preserve"> above considering the views of others</w:t>
      </w:r>
      <w:r>
        <w:rPr>
          <w:i/>
          <w:color w:val="4472C4" w:themeColor="accent1"/>
        </w:rPr>
        <w:t>.</w:t>
      </w:r>
      <w:r w:rsidRPr="001E31FF">
        <w:rPr>
          <w:b/>
        </w:rPr>
        <w:t xml:space="preserve"> </w:t>
      </w:r>
    </w:p>
    <w:p w14:paraId="3809EDA9" w14:textId="77777777" w:rsidR="00EB4F68" w:rsidRDefault="00EB4F68" w:rsidP="00EB4F68">
      <w:pPr>
        <w:rPr>
          <w:i/>
          <w:color w:val="4472C4" w:themeColor="accent1"/>
        </w:rPr>
      </w:pPr>
    </w:p>
    <w:p w14:paraId="6FEF4DE0" w14:textId="77777777" w:rsidR="00EB4F68" w:rsidRDefault="00EB4F68" w:rsidP="00EB4F68">
      <w:pPr>
        <w:rPr>
          <w:i/>
          <w:color w:val="4472C4" w:themeColor="accent1"/>
        </w:rPr>
      </w:pPr>
    </w:p>
    <w:p w14:paraId="4A8B7047" w14:textId="77777777" w:rsidR="00EB4F68" w:rsidRDefault="00EB4F68" w:rsidP="00EB4F68">
      <w:pPr>
        <w:rPr>
          <w:i/>
          <w:color w:val="4472C4" w:themeColor="accent1"/>
        </w:rPr>
      </w:pPr>
    </w:p>
    <w:p w14:paraId="625F2ED4" w14:textId="77777777" w:rsidR="00EB4F68" w:rsidRDefault="00EB4F68" w:rsidP="00EB4F68">
      <w:pPr>
        <w:rPr>
          <w:i/>
          <w:color w:val="4472C4" w:themeColor="accent1"/>
        </w:rPr>
      </w:pPr>
    </w:p>
    <w:p w14:paraId="78946F73" w14:textId="77777777" w:rsidR="00EB4F68" w:rsidRPr="00146C7C" w:rsidRDefault="00EB4F68" w:rsidP="00EB4F68">
      <w:pPr>
        <w:rPr>
          <w:b/>
        </w:rPr>
      </w:pPr>
      <w:r w:rsidRPr="00146C7C">
        <w:rPr>
          <w:b/>
        </w:rPr>
        <w:t>Coming back together for feedback/next questions (5 minutes)</w:t>
      </w:r>
    </w:p>
    <w:p w14:paraId="71849951" w14:textId="77777777" w:rsidR="00EB4F68" w:rsidRDefault="00EB4F68" w:rsidP="00EB4F68">
      <w:pPr>
        <w:rPr>
          <w:b/>
        </w:rPr>
      </w:pPr>
      <w:r w:rsidRPr="00764039">
        <w:rPr>
          <w:i/>
          <w:color w:val="4472C4" w:themeColor="accent1"/>
        </w:rPr>
        <w:t>Add to your list and notes above considering the views of others.</w:t>
      </w:r>
      <w:r w:rsidRPr="00CF2ED3">
        <w:rPr>
          <w:b/>
        </w:rPr>
        <w:t xml:space="preserve"> </w:t>
      </w:r>
    </w:p>
    <w:p w14:paraId="06FAB316" w14:textId="77777777" w:rsidR="00EB4F68" w:rsidRDefault="00EB4F68" w:rsidP="00EB4F68">
      <w:pPr>
        <w:rPr>
          <w:i/>
          <w:color w:val="4472C4" w:themeColor="accent1"/>
        </w:rPr>
      </w:pPr>
    </w:p>
    <w:p w14:paraId="5AB513CE" w14:textId="77777777" w:rsidR="00EB4F68" w:rsidRDefault="00EB4F68" w:rsidP="00EB4F68">
      <w:pPr>
        <w:rPr>
          <w:i/>
          <w:color w:val="4472C4" w:themeColor="accent1"/>
        </w:rPr>
      </w:pPr>
    </w:p>
    <w:p w14:paraId="6FC5A43E" w14:textId="77777777" w:rsidR="00EB4F68" w:rsidRDefault="00EB4F68" w:rsidP="00EB4F68">
      <w:pPr>
        <w:rPr>
          <w:i/>
          <w:color w:val="4472C4" w:themeColor="accent1"/>
        </w:rPr>
      </w:pPr>
    </w:p>
    <w:p w14:paraId="0C3AD9A2" w14:textId="77777777" w:rsidR="00EB4F68" w:rsidRPr="00764039" w:rsidRDefault="00EB4F68" w:rsidP="00EB4F68">
      <w:pPr>
        <w:rPr>
          <w:i/>
          <w:color w:val="4472C4" w:themeColor="accent1"/>
        </w:rPr>
      </w:pPr>
    </w:p>
    <w:p w14:paraId="48BBE01C" w14:textId="77777777" w:rsidR="00EB4F68" w:rsidRPr="00146C7C" w:rsidRDefault="00EB4F68" w:rsidP="00EB4F68">
      <w:pPr>
        <w:rPr>
          <w:b/>
        </w:rPr>
      </w:pPr>
      <w:r w:rsidRPr="00146C7C">
        <w:rPr>
          <w:b/>
        </w:rPr>
        <w:t>Breakout rooms – sharing solutions and ideas (10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B4F68" w14:paraId="0D2A68E2" w14:textId="77777777" w:rsidTr="00163B7B">
        <w:trPr>
          <w:trHeight w:val="3700"/>
        </w:trPr>
        <w:tc>
          <w:tcPr>
            <w:tcW w:w="10201" w:type="dxa"/>
          </w:tcPr>
          <w:p w14:paraId="6A917E37" w14:textId="77777777" w:rsidR="00EB4F68" w:rsidRPr="008E5452" w:rsidRDefault="00EB4F68" w:rsidP="00163B7B">
            <w:r w:rsidRPr="008E5452">
              <w:t xml:space="preserve">Think about </w:t>
            </w:r>
            <w:r>
              <w:t>a child you know who is experiencing, or might experience similar barriers to positive mental health and wellbeing as the students discussed today</w:t>
            </w:r>
            <w:r w:rsidRPr="008E5452">
              <w:t xml:space="preserve"> </w:t>
            </w:r>
          </w:p>
          <w:p w14:paraId="6AA40155" w14:textId="77777777" w:rsidR="00EB4F68" w:rsidRDefault="00EB4F68" w:rsidP="00163B7B"/>
          <w:p w14:paraId="30D415A9" w14:textId="77777777" w:rsidR="00EB4F68" w:rsidRDefault="00EB4F68" w:rsidP="00EB4F68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Pr="00764039">
              <w:rPr>
                <w:u w:val="single"/>
              </w:rPr>
              <w:t>could you do</w:t>
            </w:r>
            <w:r>
              <w:t xml:space="preserve"> differently to support positive mental health and wellbeing</w:t>
            </w:r>
          </w:p>
          <w:p w14:paraId="534FD0EE" w14:textId="77777777" w:rsidR="00EB4F68" w:rsidRDefault="00EB4F68" w:rsidP="00163B7B"/>
          <w:p w14:paraId="380F20D0" w14:textId="77777777" w:rsidR="00EB4F68" w:rsidRDefault="00EB4F68" w:rsidP="00163B7B">
            <w:r>
              <w:t>Notes:</w:t>
            </w:r>
          </w:p>
          <w:p w14:paraId="376AAA0C" w14:textId="77777777" w:rsidR="00EB4F68" w:rsidRDefault="00EB4F68" w:rsidP="00163B7B"/>
          <w:p w14:paraId="120A6A13" w14:textId="77777777" w:rsidR="00EB4F68" w:rsidRDefault="00EB4F68" w:rsidP="00163B7B"/>
          <w:p w14:paraId="34941AF8" w14:textId="77777777" w:rsidR="00EB4F68" w:rsidRDefault="00EB4F68" w:rsidP="00163B7B"/>
          <w:p w14:paraId="30DB5B2F" w14:textId="77777777" w:rsidR="00EB4F68" w:rsidRDefault="00EB4F68" w:rsidP="00163B7B"/>
          <w:p w14:paraId="6A45F1AA" w14:textId="77777777" w:rsidR="00EB4F68" w:rsidRDefault="00EB4F68" w:rsidP="00163B7B"/>
          <w:p w14:paraId="1854ED90" w14:textId="77777777" w:rsidR="00EB4F68" w:rsidRDefault="00EB4F68" w:rsidP="00163B7B"/>
        </w:tc>
      </w:tr>
    </w:tbl>
    <w:p w14:paraId="2F066917" w14:textId="77777777" w:rsidR="00EB4F68" w:rsidRDefault="00EB4F68" w:rsidP="00EB4F68">
      <w:pPr>
        <w:ind w:left="360"/>
        <w:rPr>
          <w:b/>
        </w:rPr>
      </w:pPr>
    </w:p>
    <w:p w14:paraId="23FA59AB" w14:textId="77777777" w:rsidR="00EB4F68" w:rsidRPr="00146C7C" w:rsidRDefault="00EB4F68" w:rsidP="00EB4F68">
      <w:pPr>
        <w:rPr>
          <w:b/>
        </w:rPr>
      </w:pPr>
      <w:r w:rsidRPr="00146C7C">
        <w:rPr>
          <w:b/>
        </w:rPr>
        <w:t>Chat feedback and next steps together ‘compelling action’ (2 mins)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B4F68" w14:paraId="61A15F52" w14:textId="77777777" w:rsidTr="00163B7B">
        <w:trPr>
          <w:trHeight w:val="3566"/>
        </w:trPr>
        <w:tc>
          <w:tcPr>
            <w:tcW w:w="10485" w:type="dxa"/>
          </w:tcPr>
          <w:p w14:paraId="564EC571" w14:textId="77777777" w:rsidR="00EB4F68" w:rsidRDefault="00EB4F68" w:rsidP="00163B7B">
            <w:pPr>
              <w:rPr>
                <w:i/>
                <w:color w:val="4472C4" w:themeColor="accent1"/>
              </w:rPr>
            </w:pPr>
            <w:r w:rsidRPr="00764039">
              <w:rPr>
                <w:i/>
                <w:color w:val="4472C4" w:themeColor="accent1"/>
              </w:rPr>
              <w:t>Add to your list and notes above considering the views of others.</w:t>
            </w:r>
            <w:r>
              <w:rPr>
                <w:i/>
                <w:color w:val="4472C4" w:themeColor="accent1"/>
              </w:rPr>
              <w:t xml:space="preserve"> List below what you will now do in your practice as a result of this discussion:</w:t>
            </w:r>
          </w:p>
          <w:p w14:paraId="26F97577" w14:textId="77777777" w:rsidR="00EB4F68" w:rsidRDefault="00EB4F68" w:rsidP="00163B7B">
            <w:pPr>
              <w:rPr>
                <w:i/>
                <w:color w:val="4472C4" w:themeColor="accent1"/>
              </w:rPr>
            </w:pPr>
          </w:p>
          <w:p w14:paraId="4B1C21E8" w14:textId="77777777" w:rsidR="00EB4F68" w:rsidRDefault="00EB4F68" w:rsidP="00163B7B">
            <w:pPr>
              <w:rPr>
                <w:i/>
                <w:color w:val="4472C4" w:themeColor="accent1"/>
              </w:rPr>
            </w:pPr>
          </w:p>
          <w:p w14:paraId="114DACA8" w14:textId="77777777" w:rsidR="00EB4F68" w:rsidRDefault="00EB4F68" w:rsidP="00163B7B">
            <w:pPr>
              <w:rPr>
                <w:i/>
                <w:color w:val="4472C4" w:themeColor="accent1"/>
              </w:rPr>
            </w:pPr>
          </w:p>
          <w:p w14:paraId="6BE567AB" w14:textId="77777777" w:rsidR="00EB4F68" w:rsidRDefault="00EB4F68" w:rsidP="00163B7B">
            <w:pPr>
              <w:rPr>
                <w:i/>
                <w:color w:val="4472C4" w:themeColor="accent1"/>
              </w:rPr>
            </w:pPr>
          </w:p>
          <w:p w14:paraId="5AC705A1" w14:textId="77777777" w:rsidR="00EB4F68" w:rsidRDefault="00EB4F68" w:rsidP="00163B7B">
            <w:pPr>
              <w:rPr>
                <w:i/>
                <w:color w:val="4472C4" w:themeColor="accent1"/>
              </w:rPr>
            </w:pPr>
          </w:p>
          <w:p w14:paraId="202FCABB" w14:textId="77777777" w:rsidR="00EB4F68" w:rsidRDefault="00EB4F68" w:rsidP="00163B7B">
            <w:pPr>
              <w:rPr>
                <w:i/>
                <w:color w:val="4472C4" w:themeColor="accent1"/>
              </w:rPr>
            </w:pPr>
          </w:p>
          <w:p w14:paraId="64812838" w14:textId="77777777" w:rsidR="00EB4F68" w:rsidRDefault="00EB4F68" w:rsidP="00163B7B">
            <w:pPr>
              <w:rPr>
                <w:i/>
                <w:color w:val="4472C4" w:themeColor="accent1"/>
              </w:rPr>
            </w:pPr>
          </w:p>
          <w:p w14:paraId="49F0E6B4" w14:textId="77777777" w:rsidR="00EB4F68" w:rsidRPr="00764039" w:rsidRDefault="00EB4F68" w:rsidP="00163B7B">
            <w:pPr>
              <w:rPr>
                <w:i/>
                <w:color w:val="4472C4" w:themeColor="accent1"/>
              </w:rPr>
            </w:pPr>
          </w:p>
          <w:p w14:paraId="39CF529F" w14:textId="77777777" w:rsidR="00EB4F68" w:rsidRDefault="00EB4F68" w:rsidP="00163B7B">
            <w:pPr>
              <w:tabs>
                <w:tab w:val="left" w:pos="2326"/>
              </w:tabs>
            </w:pPr>
          </w:p>
        </w:tc>
      </w:tr>
    </w:tbl>
    <w:p w14:paraId="06D2CA86" w14:textId="77777777" w:rsidR="00EB4F68" w:rsidRPr="002D486C" w:rsidRDefault="00EB4F68" w:rsidP="00EB4F68">
      <w:pPr>
        <w:tabs>
          <w:tab w:val="left" w:pos="2326"/>
        </w:tabs>
      </w:pPr>
    </w:p>
    <w:p w14:paraId="7A8F32AE" w14:textId="77777777" w:rsidR="00662AE8" w:rsidRDefault="00662AE8"/>
    <w:sectPr w:rsidR="00662AE8" w:rsidSect="00D91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74C4"/>
    <w:multiLevelType w:val="hybridMultilevel"/>
    <w:tmpl w:val="CCA8C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7CB4"/>
    <w:multiLevelType w:val="hybridMultilevel"/>
    <w:tmpl w:val="B478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25"/>
    <w:rsid w:val="00662AE8"/>
    <w:rsid w:val="00970325"/>
    <w:rsid w:val="00D91ECA"/>
    <w:rsid w:val="00E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A8843-1B3C-4382-9E50-843EF50E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F68"/>
  </w:style>
  <w:style w:type="paragraph" w:styleId="Heading1">
    <w:name w:val="heading 1"/>
    <w:basedOn w:val="Normal"/>
    <w:next w:val="Normal"/>
    <w:link w:val="Heading1Char"/>
    <w:uiPriority w:val="9"/>
    <w:qFormat/>
    <w:rsid w:val="00EB4F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F68"/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table" w:styleId="TableGrid">
    <w:name w:val="Table Grid"/>
    <w:basedOn w:val="TableNormal"/>
    <w:uiPriority w:val="39"/>
    <w:rsid w:val="00EB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1867</Characters>
  <Application>Microsoft Office Word</Application>
  <DocSecurity>0</DocSecurity>
  <Lines>15</Lines>
  <Paragraphs>4</Paragraphs>
  <ScaleCrop>false</ScaleCrop>
  <Company>CLF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Baker - Institute</dc:creator>
  <cp:keywords/>
  <dc:description/>
  <cp:lastModifiedBy>Chris Baker - Institute</cp:lastModifiedBy>
  <cp:revision>3</cp:revision>
  <dcterms:created xsi:type="dcterms:W3CDTF">2021-11-01T10:36:00Z</dcterms:created>
  <dcterms:modified xsi:type="dcterms:W3CDTF">2021-11-01T10:43:00Z</dcterms:modified>
</cp:coreProperties>
</file>